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8925" w14:textId="77777777" w:rsidR="00EC22C7" w:rsidRPr="00EC22C7" w:rsidRDefault="00EC22C7" w:rsidP="00EC22C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AS400 Programmer Analyst</w:t>
      </w:r>
    </w:p>
    <w:p w14:paraId="08E21036" w14:textId="77777777" w:rsidR="00EC22C7" w:rsidRPr="00EC22C7" w:rsidRDefault="00EC22C7" w:rsidP="00EC22C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2D2D2D"/>
          <w:sz w:val="24"/>
          <w:szCs w:val="24"/>
        </w:rPr>
        <w:t>On Site - Programmer Analyst will design, develop, maintain and support corporate software applications and EDI programs on the IBM iSeries (AS/400) using RPG/LE, SQL and CL.</w:t>
      </w:r>
    </w:p>
    <w:p w14:paraId="6E4C5D4E" w14:textId="77777777" w:rsidR="00EC22C7" w:rsidRDefault="00EC22C7" w:rsidP="00EC22C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2D2D2D"/>
          <w:sz w:val="24"/>
          <w:szCs w:val="24"/>
        </w:rPr>
        <w:t>The Programmer Analyst will be responsible for, but not limited to the following:</w:t>
      </w:r>
    </w:p>
    <w:p w14:paraId="140D7475" w14:textId="77777777" w:rsidR="00EC22C7" w:rsidRPr="00EC22C7" w:rsidRDefault="00EC22C7" w:rsidP="00EC22C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Coordinate and manage corporate IT projects.</w:t>
      </w:r>
    </w:p>
    <w:p w14:paraId="0FDD5EEB" w14:textId="77777777" w:rsidR="00EC22C7" w:rsidRPr="00EC22C7" w:rsidRDefault="00EC22C7" w:rsidP="00EC22C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Work on all aspects of software application development including:</w:t>
      </w:r>
    </w:p>
    <w:p w14:paraId="333E4C8C" w14:textId="77777777" w:rsidR="00EC22C7" w:rsidRPr="00EC22C7" w:rsidRDefault="00EC22C7" w:rsidP="00FC2205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Requirements Definitio</w:t>
      </w:r>
      <w:r>
        <w:rPr>
          <w:rFonts w:ascii="Tahoma" w:eastAsia="Times New Roman" w:hAnsi="Tahoma" w:cs="Tahoma"/>
          <w:color w:val="4B4B4B"/>
          <w:sz w:val="24"/>
          <w:szCs w:val="24"/>
        </w:rPr>
        <w:t>n</w:t>
      </w:r>
    </w:p>
    <w:p w14:paraId="151038EB" w14:textId="77777777" w:rsidR="00EC22C7" w:rsidRPr="00EC22C7" w:rsidRDefault="00EC22C7" w:rsidP="00FC2205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Technical Design</w:t>
      </w:r>
    </w:p>
    <w:p w14:paraId="057008DF" w14:textId="77777777" w:rsidR="00EC22C7" w:rsidRPr="00EC22C7" w:rsidRDefault="00EC22C7" w:rsidP="00FC2205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Programming/Testin</w:t>
      </w:r>
      <w:r>
        <w:rPr>
          <w:rFonts w:ascii="Tahoma" w:eastAsia="Times New Roman" w:hAnsi="Tahoma" w:cs="Tahoma"/>
          <w:color w:val="4B4B4B"/>
          <w:sz w:val="24"/>
          <w:szCs w:val="24"/>
        </w:rPr>
        <w:t>g</w:t>
      </w:r>
    </w:p>
    <w:p w14:paraId="40ED7717" w14:textId="77777777" w:rsidR="00EC22C7" w:rsidRPr="00EC22C7" w:rsidRDefault="00EC22C7" w:rsidP="00FC2205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Implementation</w:t>
      </w:r>
    </w:p>
    <w:p w14:paraId="265E43B8" w14:textId="77777777" w:rsidR="00EC22C7" w:rsidRPr="00EC22C7" w:rsidRDefault="00EC22C7" w:rsidP="00FC2205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Support and maintain existing software applications including troubleshooting software “bugs' and applying software patches, fixes, and upgrades.</w:t>
      </w:r>
    </w:p>
    <w:p w14:paraId="79CC1149" w14:textId="77777777" w:rsidR="00EC22C7" w:rsidRPr="00EC22C7" w:rsidRDefault="00EC22C7" w:rsidP="00FC2205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Train users on new corporate software applications.</w:t>
      </w:r>
    </w:p>
    <w:p w14:paraId="626C0D52" w14:textId="77777777" w:rsidR="00EC22C7" w:rsidRPr="00EC22C7" w:rsidRDefault="00EC22C7" w:rsidP="00FC2205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Document program changes/enhancements related to corporate software</w:t>
      </w:r>
    </w:p>
    <w:p w14:paraId="58BCD244" w14:textId="7706C279" w:rsidR="00EC22C7" w:rsidRPr="00152877" w:rsidRDefault="00EC22C7" w:rsidP="00417DAC">
      <w:pPr>
        <w:pStyle w:val="ListParagraph"/>
        <w:numPr>
          <w:ilvl w:val="1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Bar coding</w:t>
      </w:r>
    </w:p>
    <w:p w14:paraId="1BB604E6" w14:textId="56D2315E" w:rsidR="00EC22C7" w:rsidRPr="00EC22C7" w:rsidRDefault="00EC22C7" w:rsidP="00FC2205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4B4B4B"/>
          <w:sz w:val="24"/>
          <w:szCs w:val="24"/>
        </w:rPr>
        <w:t>Other miscellaneous duties as required</w:t>
      </w:r>
    </w:p>
    <w:p w14:paraId="4B5C991C" w14:textId="77777777" w:rsidR="00EC22C7" w:rsidRPr="00EC22C7" w:rsidRDefault="00EC22C7" w:rsidP="00EC22C7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2D2D2D"/>
          <w:sz w:val="24"/>
          <w:szCs w:val="24"/>
        </w:rPr>
      </w:pPr>
    </w:p>
    <w:p w14:paraId="30E6A686" w14:textId="6FFCABED" w:rsidR="00EC22C7" w:rsidRPr="00EC22C7" w:rsidRDefault="00EC22C7" w:rsidP="00EC22C7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Position Requirements</w:t>
      </w:r>
    </w:p>
    <w:p w14:paraId="699C5E0D" w14:textId="77777777" w:rsidR="00D21910" w:rsidRDefault="00EC22C7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proofErr w:type="spellStart"/>
      <w:r w:rsidRPr="00EC22C7">
        <w:rPr>
          <w:rFonts w:ascii="Tahoma" w:eastAsia="Times New Roman" w:hAnsi="Tahoma" w:cs="Tahoma"/>
          <w:color w:val="2D2D2D"/>
          <w:sz w:val="24"/>
          <w:szCs w:val="24"/>
        </w:rPr>
        <w:t>Self starter</w:t>
      </w:r>
      <w:proofErr w:type="spellEnd"/>
      <w:r w:rsidRPr="00EC22C7">
        <w:rPr>
          <w:rFonts w:ascii="Tahoma" w:eastAsia="Times New Roman" w:hAnsi="Tahoma" w:cs="Tahoma"/>
          <w:color w:val="2D2D2D"/>
          <w:sz w:val="24"/>
          <w:szCs w:val="24"/>
        </w:rPr>
        <w:t xml:space="preserve"> - Must have at least five years operations/programming experience in an IBM iSeries (AS/400) environment</w:t>
      </w:r>
      <w:r w:rsidR="00D21910">
        <w:rPr>
          <w:rFonts w:ascii="Tahoma" w:eastAsia="Times New Roman" w:hAnsi="Tahoma" w:cs="Tahoma"/>
          <w:color w:val="2D2D2D"/>
          <w:sz w:val="24"/>
          <w:szCs w:val="24"/>
        </w:rPr>
        <w:t>.</w:t>
      </w:r>
    </w:p>
    <w:p w14:paraId="3A207BC8" w14:textId="38FFA847" w:rsidR="00417DAC" w:rsidRDefault="00D21910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>
        <w:rPr>
          <w:rFonts w:ascii="Tahoma" w:eastAsia="Times New Roman" w:hAnsi="Tahoma" w:cs="Tahoma"/>
          <w:color w:val="2D2D2D"/>
          <w:sz w:val="24"/>
          <w:szCs w:val="24"/>
        </w:rPr>
        <w:t>Must be proficient with</w:t>
      </w:r>
      <w:r w:rsidR="00EC22C7" w:rsidRPr="00EC22C7">
        <w:rPr>
          <w:rFonts w:ascii="Tahoma" w:eastAsia="Times New Roman" w:hAnsi="Tahoma" w:cs="Tahoma"/>
          <w:color w:val="2D2D2D"/>
          <w:sz w:val="24"/>
          <w:szCs w:val="24"/>
        </w:rPr>
        <w:t xml:space="preserve"> RPG</w:t>
      </w:r>
      <w:r>
        <w:rPr>
          <w:rFonts w:ascii="Tahoma" w:eastAsia="Times New Roman" w:hAnsi="Tahoma" w:cs="Tahoma"/>
          <w:color w:val="2D2D2D"/>
          <w:sz w:val="24"/>
          <w:szCs w:val="24"/>
        </w:rPr>
        <w:t xml:space="preserve"> (</w:t>
      </w:r>
      <w:proofErr w:type="gramStart"/>
      <w:r>
        <w:rPr>
          <w:rFonts w:ascii="Tahoma" w:eastAsia="Times New Roman" w:hAnsi="Tahoma" w:cs="Tahoma"/>
          <w:color w:val="2D2D2D"/>
          <w:sz w:val="24"/>
          <w:szCs w:val="24"/>
        </w:rPr>
        <w:t>III,</w:t>
      </w:r>
      <w:r w:rsidR="00EC22C7" w:rsidRPr="00EC22C7">
        <w:rPr>
          <w:rFonts w:ascii="Tahoma" w:eastAsia="Times New Roman" w:hAnsi="Tahoma" w:cs="Tahoma"/>
          <w:color w:val="2D2D2D"/>
          <w:sz w:val="24"/>
          <w:szCs w:val="24"/>
        </w:rPr>
        <w:t>LE</w:t>
      </w:r>
      <w:proofErr w:type="gramEnd"/>
      <w:r>
        <w:rPr>
          <w:rFonts w:ascii="Tahoma" w:eastAsia="Times New Roman" w:hAnsi="Tahoma" w:cs="Tahoma"/>
          <w:color w:val="2D2D2D"/>
          <w:sz w:val="24"/>
          <w:szCs w:val="24"/>
        </w:rPr>
        <w:t xml:space="preserve"> &amp; Free),</w:t>
      </w:r>
      <w:r w:rsidR="00EC22C7" w:rsidRPr="00EC22C7">
        <w:rPr>
          <w:rFonts w:ascii="Tahoma" w:eastAsia="Times New Roman" w:hAnsi="Tahoma" w:cs="Tahoma"/>
          <w:color w:val="2D2D2D"/>
          <w:sz w:val="24"/>
          <w:szCs w:val="24"/>
        </w:rPr>
        <w:t xml:space="preserve"> CL, </w:t>
      </w:r>
      <w:r w:rsidR="00152877">
        <w:rPr>
          <w:rFonts w:ascii="Tahoma" w:eastAsia="Times New Roman" w:hAnsi="Tahoma" w:cs="Tahoma"/>
          <w:color w:val="2D2D2D"/>
          <w:sz w:val="24"/>
          <w:szCs w:val="24"/>
        </w:rPr>
        <w:t xml:space="preserve">SQL </w:t>
      </w:r>
      <w:r w:rsidR="00EC22C7" w:rsidRPr="00EC22C7">
        <w:rPr>
          <w:rFonts w:ascii="Tahoma" w:eastAsia="Times New Roman" w:hAnsi="Tahoma" w:cs="Tahoma"/>
          <w:color w:val="2D2D2D"/>
          <w:sz w:val="24"/>
          <w:szCs w:val="24"/>
        </w:rPr>
        <w:t>programming languages</w:t>
      </w:r>
      <w:r>
        <w:rPr>
          <w:rFonts w:ascii="Tahoma" w:eastAsia="Times New Roman" w:hAnsi="Tahoma" w:cs="Tahoma"/>
          <w:color w:val="2D2D2D"/>
          <w:sz w:val="24"/>
          <w:szCs w:val="24"/>
        </w:rPr>
        <w:t xml:space="preserve">.  </w:t>
      </w:r>
      <w:r w:rsidR="00EC22C7" w:rsidRPr="00EC22C7">
        <w:rPr>
          <w:rFonts w:ascii="Tahoma" w:eastAsia="Times New Roman" w:hAnsi="Tahoma" w:cs="Tahoma"/>
          <w:color w:val="2D2D2D"/>
          <w:sz w:val="24"/>
          <w:szCs w:val="24"/>
        </w:rPr>
        <w:t xml:space="preserve"> </w:t>
      </w:r>
    </w:p>
    <w:p w14:paraId="07482238" w14:textId="5F65ABEA" w:rsidR="00152877" w:rsidRDefault="00417DAC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>
        <w:rPr>
          <w:rFonts w:ascii="Tahoma" w:eastAsia="Times New Roman" w:hAnsi="Tahoma" w:cs="Tahoma"/>
          <w:color w:val="2D2D2D"/>
          <w:sz w:val="24"/>
          <w:szCs w:val="24"/>
        </w:rPr>
        <w:t xml:space="preserve">Experience with </w:t>
      </w:r>
      <w:r w:rsidR="00EC22C7" w:rsidRPr="00EC22C7">
        <w:rPr>
          <w:rFonts w:ascii="Tahoma" w:eastAsia="Times New Roman" w:hAnsi="Tahoma" w:cs="Tahoma"/>
          <w:color w:val="2D2D2D"/>
          <w:sz w:val="24"/>
          <w:szCs w:val="24"/>
        </w:rPr>
        <w:t xml:space="preserve">EDI </w:t>
      </w:r>
      <w:r>
        <w:rPr>
          <w:rFonts w:ascii="Tahoma" w:eastAsia="Times New Roman" w:hAnsi="Tahoma" w:cs="Tahoma"/>
          <w:color w:val="2D2D2D"/>
          <w:sz w:val="24"/>
          <w:szCs w:val="24"/>
        </w:rPr>
        <w:t xml:space="preserve">mapping.  </w:t>
      </w:r>
      <w:r w:rsidR="00EC22C7" w:rsidRPr="00EC22C7">
        <w:rPr>
          <w:rFonts w:ascii="Tahoma" w:eastAsia="Times New Roman" w:hAnsi="Tahoma" w:cs="Tahoma"/>
          <w:color w:val="2D2D2D"/>
          <w:sz w:val="24"/>
          <w:szCs w:val="24"/>
        </w:rPr>
        <w:t xml:space="preserve"> </w:t>
      </w:r>
    </w:p>
    <w:p w14:paraId="37881A1D" w14:textId="7F1C979D" w:rsidR="00417DAC" w:rsidRPr="00417DAC" w:rsidRDefault="00417DAC" w:rsidP="00417DAC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>
        <w:rPr>
          <w:rFonts w:ascii="Tahoma" w:eastAsia="Times New Roman" w:hAnsi="Tahoma" w:cs="Tahoma"/>
          <w:color w:val="2D2D2D"/>
          <w:sz w:val="24"/>
          <w:szCs w:val="24"/>
        </w:rPr>
        <w:t xml:space="preserve">Experience with </w:t>
      </w:r>
      <w:proofErr w:type="spellStart"/>
      <w:r>
        <w:rPr>
          <w:rFonts w:ascii="Tahoma" w:eastAsia="Times New Roman" w:hAnsi="Tahoma" w:cs="Tahoma"/>
          <w:color w:val="2D2D2D"/>
          <w:sz w:val="24"/>
          <w:szCs w:val="24"/>
        </w:rPr>
        <w:t>IBMi</w:t>
      </w:r>
      <w:proofErr w:type="spellEnd"/>
      <w:r>
        <w:rPr>
          <w:rFonts w:ascii="Tahoma" w:eastAsia="Times New Roman" w:hAnsi="Tahoma" w:cs="Tahoma"/>
          <w:color w:val="2D2D2D"/>
          <w:sz w:val="24"/>
          <w:szCs w:val="24"/>
        </w:rPr>
        <w:t xml:space="preserve"> Operations</w:t>
      </w:r>
    </w:p>
    <w:p w14:paraId="0574DF6E" w14:textId="5FF79AEF" w:rsidR="00EC22C7" w:rsidRDefault="00EC22C7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2D2D2D"/>
          <w:sz w:val="24"/>
          <w:szCs w:val="24"/>
        </w:rPr>
        <w:t>Experience with Turning Point/</w:t>
      </w:r>
      <w:proofErr w:type="gramStart"/>
      <w:r w:rsidRPr="00EC22C7">
        <w:rPr>
          <w:rFonts w:ascii="Tahoma" w:eastAsia="Times New Roman" w:hAnsi="Tahoma" w:cs="Tahoma"/>
          <w:color w:val="2D2D2D"/>
          <w:sz w:val="24"/>
          <w:szCs w:val="24"/>
        </w:rPr>
        <w:t xml:space="preserve">DISTRACK </w:t>
      </w:r>
      <w:r w:rsidR="00152877">
        <w:rPr>
          <w:rFonts w:ascii="Tahoma" w:eastAsia="Times New Roman" w:hAnsi="Tahoma" w:cs="Tahoma"/>
          <w:color w:val="2D2D2D"/>
          <w:sz w:val="24"/>
          <w:szCs w:val="24"/>
        </w:rPr>
        <w:t xml:space="preserve"> or</w:t>
      </w:r>
      <w:proofErr w:type="gramEnd"/>
      <w:r w:rsidR="00152877">
        <w:rPr>
          <w:rFonts w:ascii="Tahoma" w:eastAsia="Times New Roman" w:hAnsi="Tahoma" w:cs="Tahoma"/>
          <w:color w:val="2D2D2D"/>
          <w:sz w:val="24"/>
          <w:szCs w:val="24"/>
        </w:rPr>
        <w:t xml:space="preserve"> VAI SK2 </w:t>
      </w:r>
      <w:r w:rsidR="00D21910">
        <w:rPr>
          <w:rFonts w:ascii="Tahoma" w:eastAsia="Times New Roman" w:hAnsi="Tahoma" w:cs="Tahoma"/>
          <w:color w:val="2D2D2D"/>
          <w:sz w:val="24"/>
          <w:szCs w:val="24"/>
        </w:rPr>
        <w:t xml:space="preserve"> or other distribution </w:t>
      </w:r>
      <w:r w:rsidRPr="00EC22C7">
        <w:rPr>
          <w:rFonts w:ascii="Tahoma" w:eastAsia="Times New Roman" w:hAnsi="Tahoma" w:cs="Tahoma"/>
          <w:color w:val="2D2D2D"/>
          <w:sz w:val="24"/>
          <w:szCs w:val="24"/>
        </w:rPr>
        <w:t>software helpful.</w:t>
      </w:r>
    </w:p>
    <w:p w14:paraId="53C59936" w14:textId="77777777" w:rsidR="00EC22C7" w:rsidRPr="00EC22C7" w:rsidRDefault="00EC22C7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2D2D2D"/>
          <w:sz w:val="24"/>
          <w:szCs w:val="24"/>
        </w:rPr>
        <w:t>Strong writing and oral communication skills</w:t>
      </w:r>
    </w:p>
    <w:p w14:paraId="678CDBD9" w14:textId="77777777" w:rsidR="00EC22C7" w:rsidRPr="00EC22C7" w:rsidRDefault="00EC22C7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2D2D2D"/>
          <w:sz w:val="24"/>
          <w:szCs w:val="24"/>
        </w:rPr>
        <w:t>Project management skills</w:t>
      </w:r>
    </w:p>
    <w:p w14:paraId="2771F300" w14:textId="77777777" w:rsidR="00EC22C7" w:rsidRPr="00EC22C7" w:rsidRDefault="00EC22C7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2D2D2D"/>
          <w:sz w:val="24"/>
          <w:szCs w:val="24"/>
        </w:rPr>
        <w:t>Proficiency in MS/Office</w:t>
      </w:r>
    </w:p>
    <w:p w14:paraId="25F33D45" w14:textId="7555823A" w:rsidR="00EC22C7" w:rsidRDefault="00EC22C7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2D2D2D"/>
          <w:sz w:val="24"/>
          <w:szCs w:val="24"/>
        </w:rPr>
        <w:t>Able to work constructively and independently</w:t>
      </w:r>
    </w:p>
    <w:p w14:paraId="6C71DAA3" w14:textId="000AD159" w:rsidR="00152877" w:rsidRPr="00EC22C7" w:rsidRDefault="00152877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>
        <w:rPr>
          <w:rFonts w:ascii="Tahoma" w:eastAsia="Times New Roman" w:hAnsi="Tahoma" w:cs="Tahoma"/>
          <w:color w:val="2D2D2D"/>
          <w:sz w:val="24"/>
          <w:szCs w:val="24"/>
        </w:rPr>
        <w:t>Able to work on multiple consecutive projects</w:t>
      </w:r>
    </w:p>
    <w:p w14:paraId="66D21F78" w14:textId="2272B76B" w:rsidR="00EC22C7" w:rsidRPr="00EC22C7" w:rsidRDefault="00EC22C7" w:rsidP="00EC22C7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EC22C7">
        <w:rPr>
          <w:rFonts w:ascii="Tahoma" w:eastAsia="Times New Roman" w:hAnsi="Tahoma" w:cs="Tahoma"/>
          <w:color w:val="2D2D2D"/>
          <w:sz w:val="24"/>
          <w:szCs w:val="24"/>
        </w:rPr>
        <w:t>Must work on-site</w:t>
      </w:r>
    </w:p>
    <w:p w14:paraId="1B704FD4" w14:textId="77777777" w:rsidR="00EC22C7" w:rsidRDefault="00EC22C7"/>
    <w:sectPr w:rsidR="00EC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96C"/>
    <w:multiLevelType w:val="hybridMultilevel"/>
    <w:tmpl w:val="E004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D10C3"/>
    <w:multiLevelType w:val="hybridMultilevel"/>
    <w:tmpl w:val="654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7BB4"/>
    <w:multiLevelType w:val="multilevel"/>
    <w:tmpl w:val="F62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2C7"/>
    <w:rsid w:val="00152877"/>
    <w:rsid w:val="00417DAC"/>
    <w:rsid w:val="00D21910"/>
    <w:rsid w:val="00EC22C7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21D1"/>
  <w15:chartTrackingRefBased/>
  <w15:docId w15:val="{357D793C-3804-4F8D-A5B3-998521C6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</dc:creator>
  <cp:keywords/>
  <dc:description/>
  <cp:lastModifiedBy>Loretta Reasor</cp:lastModifiedBy>
  <cp:revision>5</cp:revision>
  <cp:lastPrinted>2021-12-10T17:07:00Z</cp:lastPrinted>
  <dcterms:created xsi:type="dcterms:W3CDTF">2021-12-10T16:58:00Z</dcterms:created>
  <dcterms:modified xsi:type="dcterms:W3CDTF">2021-12-10T17:20:00Z</dcterms:modified>
</cp:coreProperties>
</file>